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08626" w14:textId="25B6CED2" w:rsidR="00197B8A" w:rsidRPr="00FE50D8" w:rsidRDefault="00957095" w:rsidP="00197B8A">
      <w:pPr>
        <w:rPr>
          <w:rFonts w:ascii="Roboto" w:hAnsi="Roboto"/>
          <w:b/>
          <w:bCs/>
          <w:spacing w:val="10"/>
        </w:rPr>
      </w:pPr>
      <w:bookmarkStart w:id="0" w:name="_GoBack"/>
      <w:bookmarkEnd w:id="0"/>
      <w:r>
        <w:rPr>
          <w:rFonts w:ascii="Roboto" w:hAnsi="Roboto"/>
          <w:b/>
          <w:bCs/>
          <w:spacing w:val="10"/>
        </w:rPr>
        <w:t>Item 3 Agenda</w:t>
      </w:r>
      <w:r w:rsidR="00197B8A" w:rsidRPr="00FE50D8">
        <w:rPr>
          <w:rFonts w:ascii="Roboto" w:hAnsi="Roboto"/>
          <w:b/>
          <w:bCs/>
          <w:spacing w:val="10"/>
        </w:rPr>
        <w:t xml:space="preserve"> SPC1 Meeting</w:t>
      </w:r>
      <w:r>
        <w:rPr>
          <w:rFonts w:ascii="Roboto" w:hAnsi="Roboto"/>
          <w:b/>
          <w:bCs/>
          <w:spacing w:val="10"/>
        </w:rPr>
        <w:t>13th June 2023</w:t>
      </w:r>
    </w:p>
    <w:p w14:paraId="59DE8A9E" w14:textId="174CDB7E" w:rsidR="00197B8A" w:rsidRPr="00FE50D8" w:rsidRDefault="00197B8A" w:rsidP="00FE50D8">
      <w:pPr>
        <w:rPr>
          <w:rFonts w:ascii="Roboto" w:hAnsi="Roboto"/>
          <w:b/>
          <w:bCs/>
        </w:rPr>
      </w:pPr>
      <w:r w:rsidRPr="00FE50D8">
        <w:rPr>
          <w:rFonts w:ascii="Roboto" w:hAnsi="Roboto"/>
          <w:b/>
          <w:bCs/>
          <w:spacing w:val="10"/>
        </w:rPr>
        <w:t>Local</w:t>
      </w:r>
      <w:r w:rsidRPr="00FE50D8">
        <w:rPr>
          <w:rFonts w:ascii="Roboto" w:hAnsi="Roboto"/>
          <w:b/>
          <w:bCs/>
        </w:rPr>
        <w:t xml:space="preserve"> Authority Home Loan</w:t>
      </w:r>
    </w:p>
    <w:p w14:paraId="57E2CF37" w14:textId="416A177D" w:rsidR="00197B8A" w:rsidRPr="00FE50D8" w:rsidRDefault="00197B8A" w:rsidP="00FE50D8">
      <w:pPr>
        <w:rPr>
          <w:rFonts w:ascii="Roboto" w:hAnsi="Roboto" w:cs="Calibri"/>
        </w:rPr>
      </w:pPr>
      <w:r w:rsidRPr="00FE50D8">
        <w:rPr>
          <w:rFonts w:ascii="Roboto" w:hAnsi="Roboto"/>
        </w:rPr>
        <w:t>The Local Authority Home Loan (LAHL) was introduced on 4</w:t>
      </w:r>
      <w:r w:rsidRPr="00FE50D8">
        <w:rPr>
          <w:rFonts w:ascii="Roboto" w:hAnsi="Roboto"/>
          <w:vertAlign w:val="superscript"/>
        </w:rPr>
        <w:t>th</w:t>
      </w:r>
      <w:r w:rsidRPr="00FE50D8">
        <w:rPr>
          <w:rFonts w:ascii="Roboto" w:hAnsi="Roboto"/>
        </w:rPr>
        <w:t xml:space="preserve"> January 2022 and replaced the Rebuilding Ireland Home Loan.</w:t>
      </w:r>
    </w:p>
    <w:p w14:paraId="2D14B5CA" w14:textId="6FC90CB2" w:rsidR="00197B8A" w:rsidRPr="00FE50D8" w:rsidRDefault="00197B8A" w:rsidP="00FE50D8">
      <w:pPr>
        <w:rPr>
          <w:rFonts w:ascii="Roboto" w:hAnsi="Roboto"/>
        </w:rPr>
      </w:pPr>
      <w:r w:rsidRPr="00FE50D8">
        <w:rPr>
          <w:rFonts w:ascii="Roboto" w:hAnsi="Roboto"/>
        </w:rPr>
        <w:t xml:space="preserve">The Local Authority Home Loan is a </w:t>
      </w:r>
      <w:r w:rsidR="000816B5" w:rsidRPr="00FE50D8">
        <w:rPr>
          <w:rFonts w:ascii="Roboto" w:hAnsi="Roboto"/>
        </w:rPr>
        <w:t>government</w:t>
      </w:r>
      <w:r w:rsidRPr="00FE50D8">
        <w:rPr>
          <w:rFonts w:ascii="Roboto" w:hAnsi="Roboto"/>
        </w:rPr>
        <w:t xml:space="preserve"> backed mortgage for first time buyers and Fresh Start applicants through local authorities.  The scheme is for the purchase of new or second-hand residential properties and for self-builds. </w:t>
      </w:r>
      <w:r w:rsidR="000816B5" w:rsidRPr="00FE50D8">
        <w:rPr>
          <w:rFonts w:ascii="Roboto" w:hAnsi="Roboto"/>
        </w:rPr>
        <w:t xml:space="preserve"> </w:t>
      </w:r>
      <w:r w:rsidRPr="00FE50D8">
        <w:rPr>
          <w:rFonts w:ascii="Roboto" w:hAnsi="Roboto"/>
        </w:rPr>
        <w:t>It also includes the purchase of homes through State schemes such as the Tenant Purchase Scheme and Affordable Housing Schemes, with the exception of the First Home Scheme.</w:t>
      </w:r>
    </w:p>
    <w:p w14:paraId="0E8EC3D4" w14:textId="6AB001DF" w:rsidR="00197B8A" w:rsidRPr="00FE50D8" w:rsidRDefault="00197B8A" w:rsidP="00FE50D8">
      <w:pPr>
        <w:rPr>
          <w:rFonts w:ascii="Roboto" w:hAnsi="Roboto"/>
        </w:rPr>
      </w:pPr>
      <w:r w:rsidRPr="00FE50D8">
        <w:rPr>
          <w:rFonts w:ascii="Roboto" w:hAnsi="Roboto"/>
        </w:rPr>
        <w:t xml:space="preserve">The Fresh Start means that applicants who are divorced, legally separated/separated or the relationship has ended and have no financial interest in the family home are eligible to apply under this scheme.  In addition, applicants who have undergone personal insolvency/bankruptcy proceedings </w:t>
      </w:r>
      <w:r w:rsidR="00FE50D8">
        <w:rPr>
          <w:rFonts w:ascii="Roboto" w:hAnsi="Roboto"/>
        </w:rPr>
        <w:t>are</w:t>
      </w:r>
      <w:r w:rsidRPr="00FE50D8">
        <w:rPr>
          <w:rFonts w:ascii="Roboto" w:hAnsi="Roboto"/>
        </w:rPr>
        <w:t xml:space="preserve"> also eligible to apply for the Local Authority Home Loans Scheme.</w:t>
      </w:r>
    </w:p>
    <w:p w14:paraId="64D4EA11" w14:textId="42A06736" w:rsidR="00197B8A" w:rsidRPr="00FE50D8" w:rsidRDefault="00197B8A" w:rsidP="00FE50D8">
      <w:pPr>
        <w:rPr>
          <w:rFonts w:ascii="Roboto" w:hAnsi="Roboto"/>
        </w:rPr>
      </w:pPr>
      <w:r w:rsidRPr="00FE50D8">
        <w:rPr>
          <w:rFonts w:ascii="Roboto" w:hAnsi="Roboto"/>
        </w:rPr>
        <w:t xml:space="preserve">The loan is a normal Capital and Interest-bearing mortgage which is repaid by direct debit on a monthly basis. </w:t>
      </w:r>
      <w:r w:rsidR="004D2ABF">
        <w:rPr>
          <w:rFonts w:ascii="Roboto" w:hAnsi="Roboto"/>
        </w:rPr>
        <w:t>An applicant</w:t>
      </w:r>
      <w:r w:rsidRPr="00FE50D8">
        <w:rPr>
          <w:rFonts w:ascii="Roboto" w:hAnsi="Roboto"/>
        </w:rPr>
        <w:t xml:space="preserve"> can borrow up to 90% of the market value of the property.</w:t>
      </w:r>
    </w:p>
    <w:p w14:paraId="572467DD" w14:textId="1B887898" w:rsidR="00197B8A" w:rsidRPr="00FE50D8" w:rsidRDefault="00197B8A" w:rsidP="00FE50D8">
      <w:pPr>
        <w:rPr>
          <w:rFonts w:ascii="Roboto" w:hAnsi="Roboto"/>
        </w:rPr>
      </w:pPr>
      <w:r w:rsidRPr="00FE50D8">
        <w:rPr>
          <w:rFonts w:ascii="Roboto" w:hAnsi="Roboto"/>
        </w:rPr>
        <w:t>Maximum market values of the property that can be purchased or self-built are:</w:t>
      </w:r>
    </w:p>
    <w:p w14:paraId="2AB17363" w14:textId="6327F4F6" w:rsidR="00197B8A" w:rsidRPr="00FE50D8" w:rsidRDefault="00197B8A" w:rsidP="00FE50D8">
      <w:pPr>
        <w:pStyle w:val="ListParagraph"/>
        <w:numPr>
          <w:ilvl w:val="0"/>
          <w:numId w:val="4"/>
        </w:numPr>
        <w:rPr>
          <w:rFonts w:ascii="Roboto" w:hAnsi="Roboto"/>
        </w:rPr>
      </w:pPr>
      <w:r w:rsidRPr="00FE50D8">
        <w:rPr>
          <w:rFonts w:ascii="Roboto" w:hAnsi="Roboto"/>
          <w:bdr w:val="none" w:sz="0" w:space="0" w:color="auto" w:frame="1"/>
        </w:rPr>
        <w:t>€360,000</w:t>
      </w:r>
      <w:r w:rsidRPr="00FE50D8">
        <w:rPr>
          <w:rFonts w:ascii="Roboto" w:hAnsi="Roboto"/>
        </w:rPr>
        <w:t xml:space="preserve"> in Dublin, Kildare or Wicklow, or</w:t>
      </w:r>
    </w:p>
    <w:p w14:paraId="74A4583B" w14:textId="44D07AE8" w:rsidR="00197B8A" w:rsidRPr="00FE50D8" w:rsidRDefault="00197B8A" w:rsidP="00FE50D8">
      <w:pPr>
        <w:pStyle w:val="ListParagraph"/>
        <w:numPr>
          <w:ilvl w:val="0"/>
          <w:numId w:val="4"/>
        </w:numPr>
        <w:rPr>
          <w:rFonts w:ascii="Roboto" w:hAnsi="Roboto"/>
        </w:rPr>
      </w:pPr>
      <w:r w:rsidRPr="00FE50D8">
        <w:rPr>
          <w:rFonts w:ascii="Roboto" w:hAnsi="Roboto"/>
          <w:bdr w:val="none" w:sz="0" w:space="0" w:color="auto" w:frame="1"/>
        </w:rPr>
        <w:t>€330,000</w:t>
      </w:r>
      <w:r w:rsidRPr="00FE50D8">
        <w:rPr>
          <w:rFonts w:ascii="Roboto" w:hAnsi="Roboto"/>
        </w:rPr>
        <w:t xml:space="preserve"> in Cork, Galway, Louth or Meath, or</w:t>
      </w:r>
    </w:p>
    <w:p w14:paraId="5FD9C345" w14:textId="03D02FBB" w:rsidR="00197B8A" w:rsidRPr="00FE50D8" w:rsidRDefault="00197B8A" w:rsidP="00FE50D8">
      <w:pPr>
        <w:pStyle w:val="ListParagraph"/>
        <w:numPr>
          <w:ilvl w:val="0"/>
          <w:numId w:val="4"/>
        </w:numPr>
        <w:rPr>
          <w:rFonts w:ascii="Roboto" w:hAnsi="Roboto"/>
        </w:rPr>
      </w:pPr>
      <w:r w:rsidRPr="00FE50D8">
        <w:rPr>
          <w:rFonts w:ascii="Roboto" w:hAnsi="Roboto"/>
          <w:bdr w:val="none" w:sz="0" w:space="0" w:color="auto" w:frame="1"/>
        </w:rPr>
        <w:t>€300,000</w:t>
      </w:r>
      <w:r w:rsidRPr="00FE50D8">
        <w:rPr>
          <w:rFonts w:ascii="Roboto" w:hAnsi="Roboto"/>
        </w:rPr>
        <w:t xml:space="preserve"> in Clare, Kilkenny, Limerick, Waterford, Westmeath or Wexford, or</w:t>
      </w:r>
    </w:p>
    <w:p w14:paraId="40252760" w14:textId="4834D66B" w:rsidR="00197B8A" w:rsidRPr="00FE50D8" w:rsidRDefault="00197B8A" w:rsidP="00FE50D8">
      <w:pPr>
        <w:pStyle w:val="ListParagraph"/>
        <w:numPr>
          <w:ilvl w:val="0"/>
          <w:numId w:val="4"/>
        </w:numPr>
        <w:rPr>
          <w:rFonts w:ascii="Roboto" w:hAnsi="Roboto"/>
        </w:rPr>
      </w:pPr>
      <w:r w:rsidRPr="00FE50D8">
        <w:rPr>
          <w:rFonts w:ascii="Roboto" w:hAnsi="Roboto"/>
          <w:bdr w:val="none" w:sz="0" w:space="0" w:color="auto" w:frame="1"/>
        </w:rPr>
        <w:t>€275,000</w:t>
      </w:r>
      <w:r w:rsidRPr="00FE50D8">
        <w:rPr>
          <w:rFonts w:ascii="Roboto" w:hAnsi="Roboto"/>
        </w:rPr>
        <w:t xml:space="preserve"> in Carlow, Cavan, Donegal, Kerry, Laois, Leitrim, Longford, Mayo, Monaghan, Offaly, Roscommon, Sligo or Tipperary.</w:t>
      </w:r>
    </w:p>
    <w:p w14:paraId="58479A18" w14:textId="5D5D08AB" w:rsidR="00197B8A" w:rsidRPr="00FE50D8" w:rsidRDefault="00197B8A" w:rsidP="00FE50D8">
      <w:pPr>
        <w:rPr>
          <w:rFonts w:ascii="Roboto" w:hAnsi="Roboto"/>
        </w:rPr>
      </w:pPr>
      <w:r w:rsidRPr="00FE50D8">
        <w:rPr>
          <w:rFonts w:ascii="Roboto" w:hAnsi="Roboto"/>
        </w:rPr>
        <w:t xml:space="preserve">26 valid applications </w:t>
      </w:r>
      <w:r w:rsidR="00A965B0">
        <w:rPr>
          <w:rFonts w:ascii="Roboto" w:hAnsi="Roboto"/>
        </w:rPr>
        <w:t xml:space="preserve">were received </w:t>
      </w:r>
      <w:r w:rsidR="004D2ABF">
        <w:rPr>
          <w:rFonts w:ascii="Roboto" w:hAnsi="Roboto"/>
        </w:rPr>
        <w:t xml:space="preserve">in 2022 </w:t>
      </w:r>
      <w:r w:rsidR="00A965B0">
        <w:rPr>
          <w:rFonts w:ascii="Roboto" w:hAnsi="Roboto"/>
        </w:rPr>
        <w:t>(8</w:t>
      </w:r>
      <w:r w:rsidRPr="00FE50D8">
        <w:rPr>
          <w:rFonts w:ascii="Roboto" w:hAnsi="Roboto"/>
        </w:rPr>
        <w:t xml:space="preserve"> </w:t>
      </w:r>
      <w:r w:rsidR="00A965B0">
        <w:rPr>
          <w:rFonts w:ascii="Roboto" w:hAnsi="Roboto"/>
        </w:rPr>
        <w:t>no.</w:t>
      </w:r>
      <w:r w:rsidRPr="00FE50D8">
        <w:rPr>
          <w:rFonts w:ascii="Roboto" w:hAnsi="Roboto"/>
        </w:rPr>
        <w:t xml:space="preserve"> ‘Approved in Principle</w:t>
      </w:r>
      <w:r w:rsidR="00A965B0">
        <w:rPr>
          <w:rFonts w:ascii="Roboto" w:hAnsi="Roboto"/>
        </w:rPr>
        <w:t>’ and 18 no. refused)</w:t>
      </w:r>
      <w:r w:rsidR="00957095">
        <w:rPr>
          <w:rFonts w:ascii="Roboto" w:hAnsi="Roboto"/>
        </w:rPr>
        <w:t xml:space="preserve">. To </w:t>
      </w:r>
      <w:r w:rsidRPr="00FE50D8">
        <w:rPr>
          <w:rFonts w:ascii="Roboto" w:hAnsi="Roboto"/>
        </w:rPr>
        <w:t xml:space="preserve">date 3 of those </w:t>
      </w:r>
      <w:r w:rsidR="000816B5" w:rsidRPr="00FE50D8">
        <w:rPr>
          <w:rFonts w:ascii="Roboto" w:hAnsi="Roboto"/>
        </w:rPr>
        <w:t>applications</w:t>
      </w:r>
      <w:r w:rsidRPr="00FE50D8">
        <w:rPr>
          <w:rFonts w:ascii="Roboto" w:hAnsi="Roboto"/>
        </w:rPr>
        <w:t xml:space="preserve"> have proceeded to drawdown.</w:t>
      </w:r>
      <w:r w:rsidR="000816B5" w:rsidRPr="00FE50D8">
        <w:rPr>
          <w:rFonts w:ascii="Roboto" w:hAnsi="Roboto"/>
        </w:rPr>
        <w:t xml:space="preserve">  One further </w:t>
      </w:r>
      <w:r w:rsidR="00A965B0">
        <w:rPr>
          <w:rFonts w:ascii="Roboto" w:hAnsi="Roboto"/>
        </w:rPr>
        <w:t xml:space="preserve">application </w:t>
      </w:r>
      <w:r w:rsidR="000816B5" w:rsidRPr="00FE50D8">
        <w:rPr>
          <w:rFonts w:ascii="Roboto" w:hAnsi="Roboto"/>
        </w:rPr>
        <w:t>is currently progressing to drawdown stage.</w:t>
      </w:r>
    </w:p>
    <w:p w14:paraId="75FE127D" w14:textId="474AD2D2" w:rsidR="00A965B0" w:rsidRDefault="00197B8A" w:rsidP="00FE50D8">
      <w:pPr>
        <w:rPr>
          <w:rFonts w:ascii="Roboto" w:hAnsi="Roboto"/>
        </w:rPr>
      </w:pPr>
      <w:r w:rsidRPr="00FE50D8">
        <w:rPr>
          <w:rFonts w:ascii="Roboto" w:hAnsi="Roboto"/>
        </w:rPr>
        <w:t xml:space="preserve">5 valid applications </w:t>
      </w:r>
      <w:r w:rsidR="00A965B0">
        <w:rPr>
          <w:rFonts w:ascii="Roboto" w:hAnsi="Roboto"/>
        </w:rPr>
        <w:t>were</w:t>
      </w:r>
      <w:r w:rsidR="00957095">
        <w:rPr>
          <w:rFonts w:ascii="Roboto" w:hAnsi="Roboto"/>
        </w:rPr>
        <w:t xml:space="preserve"> </w:t>
      </w:r>
      <w:r w:rsidRPr="00FE50D8">
        <w:rPr>
          <w:rFonts w:ascii="Roboto" w:hAnsi="Roboto"/>
        </w:rPr>
        <w:t xml:space="preserve">received to date </w:t>
      </w:r>
      <w:proofErr w:type="gramStart"/>
      <w:r w:rsidR="00A965B0">
        <w:rPr>
          <w:rFonts w:ascii="Roboto" w:hAnsi="Roboto"/>
        </w:rPr>
        <w:t>I</w:t>
      </w:r>
      <w:r w:rsidRPr="00FE50D8">
        <w:rPr>
          <w:rFonts w:ascii="Roboto" w:hAnsi="Roboto"/>
        </w:rPr>
        <w:t>n</w:t>
      </w:r>
      <w:proofErr w:type="gramEnd"/>
      <w:r w:rsidRPr="00FE50D8">
        <w:rPr>
          <w:rFonts w:ascii="Roboto" w:hAnsi="Roboto"/>
        </w:rPr>
        <w:t xml:space="preserve"> </w:t>
      </w:r>
      <w:r w:rsidR="004D2ABF" w:rsidRPr="00FE50D8">
        <w:rPr>
          <w:rFonts w:ascii="Roboto" w:hAnsi="Roboto"/>
        </w:rPr>
        <w:t>2023</w:t>
      </w:r>
      <w:r w:rsidR="004D2ABF">
        <w:rPr>
          <w:rFonts w:ascii="Roboto" w:hAnsi="Roboto"/>
        </w:rPr>
        <w:t>(2</w:t>
      </w:r>
      <w:r w:rsidR="00A965B0" w:rsidRPr="00FE50D8">
        <w:rPr>
          <w:rFonts w:ascii="Roboto" w:hAnsi="Roboto"/>
        </w:rPr>
        <w:t xml:space="preserve"> </w:t>
      </w:r>
      <w:r w:rsidR="00A965B0">
        <w:rPr>
          <w:rFonts w:ascii="Roboto" w:hAnsi="Roboto"/>
        </w:rPr>
        <w:t>no.</w:t>
      </w:r>
      <w:r w:rsidR="00A965B0" w:rsidRPr="00FE50D8">
        <w:rPr>
          <w:rFonts w:ascii="Roboto" w:hAnsi="Roboto"/>
        </w:rPr>
        <w:t xml:space="preserve"> ‘Approved in Principle</w:t>
      </w:r>
      <w:r w:rsidR="00A965B0">
        <w:rPr>
          <w:rFonts w:ascii="Roboto" w:hAnsi="Roboto"/>
        </w:rPr>
        <w:t>’</w:t>
      </w:r>
      <w:r w:rsidR="004D2ABF">
        <w:rPr>
          <w:rFonts w:ascii="Roboto" w:hAnsi="Roboto"/>
        </w:rPr>
        <w:t>,</w:t>
      </w:r>
      <w:r w:rsidR="00A965B0">
        <w:rPr>
          <w:rFonts w:ascii="Roboto" w:hAnsi="Roboto"/>
        </w:rPr>
        <w:t xml:space="preserve"> </w:t>
      </w:r>
      <w:r w:rsidR="009E77D0">
        <w:rPr>
          <w:rFonts w:ascii="Roboto" w:hAnsi="Roboto"/>
        </w:rPr>
        <w:t>2</w:t>
      </w:r>
      <w:r w:rsidR="00A965B0">
        <w:rPr>
          <w:rFonts w:ascii="Roboto" w:hAnsi="Roboto"/>
        </w:rPr>
        <w:t xml:space="preserve"> no. refused</w:t>
      </w:r>
      <w:r w:rsidR="009E77D0">
        <w:rPr>
          <w:rFonts w:ascii="Roboto" w:hAnsi="Roboto"/>
        </w:rPr>
        <w:t xml:space="preserve"> </w:t>
      </w:r>
      <w:r w:rsidR="009E77D0" w:rsidRPr="00FE50D8">
        <w:rPr>
          <w:rFonts w:ascii="Roboto" w:hAnsi="Roboto"/>
        </w:rPr>
        <w:t xml:space="preserve">and the final one is currently </w:t>
      </w:r>
      <w:r w:rsidR="009E77D0">
        <w:rPr>
          <w:rFonts w:ascii="Roboto" w:hAnsi="Roboto"/>
        </w:rPr>
        <w:t>with the Housing Agency for Underwriting &amp; Recommendation</w:t>
      </w:r>
      <w:r w:rsidR="00A965B0">
        <w:rPr>
          <w:rFonts w:ascii="Roboto" w:hAnsi="Roboto"/>
        </w:rPr>
        <w:t>).</w:t>
      </w:r>
    </w:p>
    <w:p w14:paraId="664D7B60" w14:textId="4E94ED0C" w:rsidR="00197B8A" w:rsidRPr="00FE50D8" w:rsidRDefault="00957095" w:rsidP="00FE50D8">
      <w:pPr>
        <w:rPr>
          <w:rFonts w:ascii="Roboto" w:hAnsi="Roboto"/>
        </w:rPr>
      </w:pPr>
      <w:r>
        <w:rPr>
          <w:rFonts w:ascii="Roboto" w:hAnsi="Roboto"/>
        </w:rPr>
        <w:lastRenderedPageBreak/>
        <w:t xml:space="preserve">Loans can be declined for a number of reasons including </w:t>
      </w:r>
      <w:proofErr w:type="spellStart"/>
      <w:r>
        <w:rPr>
          <w:rFonts w:ascii="Roboto" w:hAnsi="Roboto"/>
        </w:rPr>
        <w:t>interalia</w:t>
      </w:r>
      <w:proofErr w:type="spellEnd"/>
      <w:r>
        <w:rPr>
          <w:rFonts w:ascii="Roboto" w:hAnsi="Roboto"/>
        </w:rPr>
        <w:t xml:space="preserve"> repayment capacity not demonstrated, net income ratio outside of the policy, and unsatisfactory savings record.</w:t>
      </w:r>
    </w:p>
    <w:sectPr w:rsidR="00197B8A" w:rsidRPr="00FE5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B75E9"/>
    <w:multiLevelType w:val="hybridMultilevel"/>
    <w:tmpl w:val="5D9A5D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81BE4"/>
    <w:multiLevelType w:val="hybridMultilevel"/>
    <w:tmpl w:val="5AB652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23AE2"/>
    <w:multiLevelType w:val="multilevel"/>
    <w:tmpl w:val="7906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336E2E"/>
    <w:multiLevelType w:val="hybridMultilevel"/>
    <w:tmpl w:val="4D7AAD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8A"/>
    <w:rsid w:val="000816B5"/>
    <w:rsid w:val="000B3B32"/>
    <w:rsid w:val="00197B8A"/>
    <w:rsid w:val="0025734B"/>
    <w:rsid w:val="002F5B58"/>
    <w:rsid w:val="004D2ABF"/>
    <w:rsid w:val="006E6A0C"/>
    <w:rsid w:val="008C41AF"/>
    <w:rsid w:val="00957095"/>
    <w:rsid w:val="009A392B"/>
    <w:rsid w:val="009E77D0"/>
    <w:rsid w:val="00A965B0"/>
    <w:rsid w:val="00FE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9BB54"/>
  <w15:chartTrackingRefBased/>
  <w15:docId w15:val="{0D0EB05D-2387-4124-B7EB-E2B513A2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B8A"/>
    <w:pPr>
      <w:spacing w:after="200" w:line="276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197B8A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19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z">
    <w:name w:val="mz"/>
    <w:basedOn w:val="Normal"/>
    <w:rsid w:val="0019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fwb">
    <w:name w:val="fwb"/>
    <w:basedOn w:val="DefaultParagraphFont"/>
    <w:rsid w:val="00197B8A"/>
  </w:style>
  <w:style w:type="paragraph" w:styleId="ListParagraph">
    <w:name w:val="List Paragraph"/>
    <w:basedOn w:val="Normal"/>
    <w:uiPriority w:val="34"/>
    <w:qFormat/>
    <w:rsid w:val="00FE5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Lang</dc:creator>
  <cp:keywords/>
  <dc:description/>
  <cp:lastModifiedBy>Elaine Siberry</cp:lastModifiedBy>
  <cp:revision>2</cp:revision>
  <dcterms:created xsi:type="dcterms:W3CDTF">2023-06-09T10:45:00Z</dcterms:created>
  <dcterms:modified xsi:type="dcterms:W3CDTF">2023-06-09T10:45:00Z</dcterms:modified>
</cp:coreProperties>
</file>